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C936F" w14:textId="77777777" w:rsidR="00150557" w:rsidRDefault="00353FB6" w:rsidP="00FA72B9">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46B10BC6" w14:textId="77777777" w:rsidR="00150557" w:rsidRDefault="00353FB6" w:rsidP="00FA72B9">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08/08/2022.</w:t>
      </w:r>
    </w:p>
    <w:p w14:paraId="111D8DEA" w14:textId="77777777" w:rsidR="00150557" w:rsidRDefault="00353FB6" w:rsidP="00FA72B9">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5D9FB76" w14:textId="77777777" w:rsidR="00150557" w:rsidRDefault="00353FB6" w:rsidP="00FA72B9">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970</w:t>
      </w:r>
    </w:p>
    <w:p w14:paraId="0690B337" w14:textId="77777777" w:rsidR="00150557" w:rsidRDefault="00353FB6" w:rsidP="00FA72B9">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“LÚC NÀO PHẬT PHÁP THÔNG RỒI THÌ TỰ TẠI”</w:t>
      </w:r>
    </w:p>
    <w:p w14:paraId="7837F42F" w14:textId="77777777" w:rsidR="00150557" w:rsidRDefault="00353FB6" w:rsidP="00FA72B9">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color w:val="000000"/>
          <w:sz w:val="24"/>
          <w:szCs w:val="24"/>
        </w:rPr>
        <w:t>úng ta h</w:t>
      </w:r>
      <w:r>
        <w:rPr>
          <w:rFonts w:ascii="Times New Roman" w:eastAsia="Times New Roman" w:hAnsi="Times New Roman" w:cs="Times New Roman"/>
          <w:sz w:val="24"/>
          <w:szCs w:val="24"/>
        </w:rPr>
        <w:t xml:space="preserve">ọc Phật nhưng chúng ta còn </w:t>
      </w:r>
      <w:r>
        <w:rPr>
          <w:rFonts w:ascii="Times New Roman" w:eastAsia="Times New Roman" w:hAnsi="Times New Roman" w:cs="Times New Roman"/>
          <w:color w:val="000000"/>
          <w:sz w:val="24"/>
          <w:szCs w:val="24"/>
        </w:rPr>
        <w:t>nhiều vướng mắc trong t</w:t>
      </w:r>
      <w:r>
        <w:rPr>
          <w:rFonts w:ascii="Times New Roman" w:eastAsia="Times New Roman" w:hAnsi="Times New Roman" w:cs="Times New Roman"/>
          <w:sz w:val="24"/>
          <w:szCs w:val="24"/>
        </w:rPr>
        <w:t xml:space="preserve">âm </w:t>
      </w:r>
      <w:r>
        <w:rPr>
          <w:rFonts w:ascii="Times New Roman" w:eastAsia="Times New Roman" w:hAnsi="Times New Roman" w:cs="Times New Roman"/>
          <w:color w:val="000000"/>
          <w:sz w:val="24"/>
          <w:szCs w:val="24"/>
        </w:rPr>
        <w:t>nên khi g</w:t>
      </w:r>
      <w:r>
        <w:rPr>
          <w:rFonts w:ascii="Times New Roman" w:eastAsia="Times New Roman" w:hAnsi="Times New Roman" w:cs="Times New Roman"/>
          <w:sz w:val="24"/>
          <w:szCs w:val="24"/>
        </w:rPr>
        <w:t>ặp việc</w:t>
      </w:r>
      <w:r>
        <w:rPr>
          <w:rFonts w:ascii="Times New Roman" w:eastAsia="Times New Roman" w:hAnsi="Times New Roman" w:cs="Times New Roman"/>
          <w:color w:val="000000"/>
          <w:sz w:val="24"/>
          <w:szCs w:val="24"/>
        </w:rPr>
        <w:t xml:space="preserve"> chúng ta</w:t>
      </w:r>
      <w:r>
        <w:rPr>
          <w:rFonts w:ascii="Times New Roman" w:eastAsia="Times New Roman" w:hAnsi="Times New Roman" w:cs="Times New Roman"/>
          <w:sz w:val="24"/>
          <w:szCs w:val="24"/>
        </w:rPr>
        <w:t xml:space="preserve"> vẫn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khẩn trương, lo lắng.</w:t>
      </w:r>
      <w:r>
        <w:rPr>
          <w:rFonts w:ascii="Times New Roman" w:eastAsia="Times New Roman" w:hAnsi="Times New Roman" w:cs="Times New Roman"/>
          <w:color w:val="000000"/>
          <w:sz w:val="24"/>
          <w:szCs w:val="24"/>
        </w:rPr>
        <w:t xml:space="preserve"> Hòa Thượng nói: “</w:t>
      </w:r>
      <w:r>
        <w:rPr>
          <w:rFonts w:ascii="Times New Roman" w:eastAsia="Times New Roman" w:hAnsi="Times New Roman" w:cs="Times New Roman"/>
          <w:b/>
          <w:i/>
          <w:color w:val="000000"/>
          <w:sz w:val="24"/>
          <w:szCs w:val="24"/>
        </w:rPr>
        <w:t>Khi nào Phật pháp thông rồi thì chúng ta tự tại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 xml:space="preserve">hi đó, chúng ta </w:t>
      </w:r>
      <w:r>
        <w:rPr>
          <w:rFonts w:ascii="Times New Roman" w:eastAsia="Times New Roman" w:hAnsi="Times New Roman" w:cs="Times New Roman"/>
          <w:sz w:val="24"/>
          <w:szCs w:val="24"/>
        </w:rPr>
        <w:t xml:space="preserve">gặp </w:t>
      </w:r>
      <w:r>
        <w:rPr>
          <w:rFonts w:ascii="Times New Roman" w:eastAsia="Times New Roman" w:hAnsi="Times New Roman" w:cs="Times New Roman"/>
          <w:color w:val="000000"/>
          <w:sz w:val="24"/>
          <w:szCs w:val="24"/>
        </w:rPr>
        <w:t>việc nhưng t</w:t>
      </w:r>
      <w:r>
        <w:rPr>
          <w:rFonts w:ascii="Times New Roman" w:eastAsia="Times New Roman" w:hAnsi="Times New Roman" w:cs="Times New Roman"/>
          <w:sz w:val="24"/>
          <w:szCs w:val="24"/>
        </w:rPr>
        <w:t>âm</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vẫn </w:t>
      </w:r>
      <w:r>
        <w:rPr>
          <w:rFonts w:ascii="Times New Roman" w:eastAsia="Times New Roman" w:hAnsi="Times New Roman" w:cs="Times New Roman"/>
          <w:color w:val="000000"/>
          <w:sz w:val="24"/>
          <w:szCs w:val="24"/>
        </w:rPr>
        <w:t>bình lặng vì chúng ta đã nh</w:t>
      </w:r>
      <w:r>
        <w:rPr>
          <w:rFonts w:ascii="Times New Roman" w:eastAsia="Times New Roman" w:hAnsi="Times New Roman" w:cs="Times New Roman"/>
          <w:sz w:val="24"/>
          <w:szCs w:val="24"/>
        </w:rPr>
        <w:t>ìn rõ,</w:t>
      </w:r>
      <w:r>
        <w:rPr>
          <w:rFonts w:ascii="Times New Roman" w:eastAsia="Times New Roman" w:hAnsi="Times New Roman" w:cs="Times New Roman"/>
          <w:color w:val="000000"/>
          <w:sz w:val="24"/>
          <w:szCs w:val="24"/>
        </w:rPr>
        <w:t xml:space="preserve"> hiểu thấu</w:t>
      </w:r>
      <w:r>
        <w:rPr>
          <w:rFonts w:ascii="Times New Roman" w:eastAsia="Times New Roman" w:hAnsi="Times New Roman" w:cs="Times New Roman"/>
          <w:sz w:val="24"/>
          <w:szCs w:val="24"/>
        </w:rPr>
        <w:t>.</w:t>
      </w:r>
    </w:p>
    <w:p w14:paraId="159F998D" w14:textId="77777777" w:rsidR="00150557" w:rsidRDefault="00353FB6" w:rsidP="00FA72B9">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Một</w:t>
      </w:r>
      <w:r>
        <w:rPr>
          <w:rFonts w:ascii="Times New Roman" w:eastAsia="Times New Roman" w:hAnsi="Times New Roman" w:cs="Times New Roman"/>
          <w:color w:val="000000"/>
          <w:sz w:val="24"/>
          <w:szCs w:val="24"/>
        </w:rPr>
        <w:t xml:space="preserve"> Phật tử gần 90 tuổi rồi gọi cho tôi, h</w:t>
      </w:r>
      <w:r>
        <w:rPr>
          <w:rFonts w:ascii="Times New Roman" w:eastAsia="Times New Roman" w:hAnsi="Times New Roman" w:cs="Times New Roman"/>
          <w:sz w:val="24"/>
          <w:szCs w:val="24"/>
        </w:rPr>
        <w:t>ọ quá cảm xúc khi Hoà Thượng mất</w:t>
      </w:r>
      <w:r>
        <w:rPr>
          <w:rFonts w:ascii="Times New Roman" w:eastAsia="Times New Roman" w:hAnsi="Times New Roman" w:cs="Times New Roman"/>
          <w:color w:val="000000"/>
          <w:sz w:val="24"/>
          <w:szCs w:val="24"/>
        </w:rPr>
        <w:t xml:space="preserve"> n</w:t>
      </w:r>
      <w:r>
        <w:rPr>
          <w:rFonts w:ascii="Times New Roman" w:eastAsia="Times New Roman" w:hAnsi="Times New Roman" w:cs="Times New Roman"/>
          <w:sz w:val="24"/>
          <w:szCs w:val="24"/>
        </w:rPr>
        <w:t xml:space="preserve">ên </w:t>
      </w:r>
      <w:r>
        <w:rPr>
          <w:rFonts w:ascii="Times New Roman" w:eastAsia="Times New Roman" w:hAnsi="Times New Roman" w:cs="Times New Roman"/>
          <w:color w:val="000000"/>
          <w:sz w:val="24"/>
          <w:szCs w:val="24"/>
        </w:rPr>
        <w:t>khóc rất nhiều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Họ hỏi tôi có mở Zoom niệm Phật cho </w:t>
      </w:r>
      <w:r>
        <w:rPr>
          <w:rFonts w:ascii="Times New Roman" w:eastAsia="Times New Roman" w:hAnsi="Times New Roman" w:cs="Times New Roman"/>
          <w:sz w:val="24"/>
          <w:szCs w:val="24"/>
        </w:rPr>
        <w:t>Hòa Thượng</w:t>
      </w:r>
      <w:r>
        <w:rPr>
          <w:rFonts w:ascii="Times New Roman" w:eastAsia="Times New Roman" w:hAnsi="Times New Roman" w:cs="Times New Roman"/>
          <w:color w:val="000000"/>
          <w:sz w:val="24"/>
          <w:szCs w:val="24"/>
        </w:rPr>
        <w:t xml:space="preserve"> không nhưng tôi </w:t>
      </w:r>
      <w:r>
        <w:rPr>
          <w:rFonts w:ascii="Times New Roman" w:eastAsia="Times New Roman" w:hAnsi="Times New Roman" w:cs="Times New Roman"/>
          <w:sz w:val="24"/>
          <w:szCs w:val="24"/>
        </w:rPr>
        <w:t xml:space="preserve">nói tôi </w:t>
      </w:r>
      <w:r>
        <w:rPr>
          <w:rFonts w:ascii="Times New Roman" w:eastAsia="Times New Roman" w:hAnsi="Times New Roman" w:cs="Times New Roman"/>
          <w:color w:val="000000"/>
          <w:sz w:val="24"/>
          <w:szCs w:val="24"/>
        </w:rPr>
        <w:t>không mở. Mười mấy năm qua, tôi lu</w:t>
      </w:r>
      <w:r>
        <w:rPr>
          <w:rFonts w:ascii="Times New Roman" w:eastAsia="Times New Roman" w:hAnsi="Times New Roman" w:cs="Times New Roman"/>
          <w:sz w:val="24"/>
          <w:szCs w:val="24"/>
        </w:rPr>
        <w:t xml:space="preserve">ôn </w:t>
      </w:r>
      <w:r>
        <w:rPr>
          <w:rFonts w:ascii="Times New Roman" w:eastAsia="Times New Roman" w:hAnsi="Times New Roman" w:cs="Times New Roman"/>
          <w:color w:val="000000"/>
          <w:sz w:val="24"/>
          <w:szCs w:val="24"/>
        </w:rPr>
        <w:t>cố gắng nghe lời và thật làm theo l</w:t>
      </w:r>
      <w:r>
        <w:rPr>
          <w:rFonts w:ascii="Times New Roman" w:eastAsia="Times New Roman" w:hAnsi="Times New Roman" w:cs="Times New Roman"/>
          <w:sz w:val="24"/>
          <w:szCs w:val="24"/>
        </w:rPr>
        <w:t>ời</w:t>
      </w:r>
      <w:r>
        <w:rPr>
          <w:rFonts w:ascii="Times New Roman" w:eastAsia="Times New Roman" w:hAnsi="Times New Roman" w:cs="Times New Roman"/>
          <w:color w:val="000000"/>
          <w:sz w:val="24"/>
          <w:szCs w:val="24"/>
        </w:rPr>
        <w:t xml:space="preserve"> Hòa Thượng. Việc cần làm, chúng ta phải làm từ lâu nếu đợi đến khi Hòa Thượng mất chúng ta bắt đầu làm thì không kịp</w:t>
      </w:r>
      <w:r>
        <w:rPr>
          <w:rFonts w:ascii="Times New Roman" w:eastAsia="Times New Roman" w:hAnsi="Times New Roman" w:cs="Times New Roman"/>
          <w:sz w:val="24"/>
          <w:szCs w:val="24"/>
        </w:rPr>
        <w:t>.</w:t>
      </w:r>
    </w:p>
    <w:p w14:paraId="26D26E0C" w14:textId="77777777" w:rsidR="00150557" w:rsidRDefault="00353FB6" w:rsidP="00FA72B9">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Thời điểm năm 2000, nhiều người lo lắng là ngày tận thế sắp đến, những người niệm Phật lại là những người bao chao, </w:t>
      </w:r>
      <w:r>
        <w:rPr>
          <w:rFonts w:ascii="Times New Roman" w:eastAsia="Times New Roman" w:hAnsi="Times New Roman" w:cs="Times New Roman"/>
          <w:sz w:val="24"/>
          <w:szCs w:val="24"/>
        </w:rPr>
        <w:t xml:space="preserve">xao động </w:t>
      </w:r>
      <w:r>
        <w:rPr>
          <w:rFonts w:ascii="Times New Roman" w:eastAsia="Times New Roman" w:hAnsi="Times New Roman" w:cs="Times New Roman"/>
          <w:color w:val="000000"/>
          <w:sz w:val="24"/>
          <w:szCs w:val="24"/>
        </w:rPr>
        <w:t xml:space="preserve">nhất. Nhiều người xin lên ở </w:t>
      </w:r>
      <w:r>
        <w:rPr>
          <w:rFonts w:ascii="Times New Roman" w:eastAsia="Times New Roman" w:hAnsi="Times New Roman" w:cs="Times New Roman"/>
          <w:sz w:val="24"/>
          <w:szCs w:val="24"/>
        </w:rPr>
        <w:t>cùng</w:t>
      </w:r>
      <w:r>
        <w:rPr>
          <w:rFonts w:ascii="Times New Roman" w:eastAsia="Times New Roman" w:hAnsi="Times New Roman" w:cs="Times New Roman"/>
          <w:color w:val="000000"/>
          <w:sz w:val="24"/>
          <w:szCs w:val="24"/>
        </w:rPr>
        <w:t xml:space="preserve"> tôi để h</w:t>
      </w:r>
      <w:r>
        <w:rPr>
          <w:rFonts w:ascii="Times New Roman" w:eastAsia="Times New Roman" w:hAnsi="Times New Roman" w:cs="Times New Roman"/>
          <w:sz w:val="24"/>
          <w:szCs w:val="24"/>
        </w:rPr>
        <w:t>ọ</w:t>
      </w:r>
      <w:r>
        <w:rPr>
          <w:rFonts w:ascii="Times New Roman" w:eastAsia="Times New Roman" w:hAnsi="Times New Roman" w:cs="Times New Roman"/>
          <w:color w:val="000000"/>
          <w:sz w:val="24"/>
          <w:szCs w:val="24"/>
        </w:rPr>
        <w:t xml:space="preserve"> được niệm Phật gần Thầy, gần chùa. Tôi được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mời xuống vùng biển, mọi người tập trung về đó niệm Phật. Họ muốn mời tôi về đó để nếu đại nạn xảy ra thì tất cả cùng chịu.</w:t>
      </w:r>
    </w:p>
    <w:p w14:paraId="71D48232" w14:textId="77777777" w:rsidR="00150557" w:rsidRDefault="00353FB6" w:rsidP="00FA72B9">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Khi nào Phật pháp thông rồi thì chúng ta tự tại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Thông</w:t>
      </w:r>
      <w:r>
        <w:rPr>
          <w:rFonts w:ascii="Times New Roman" w:eastAsia="Times New Roman" w:hAnsi="Times New Roman" w:cs="Times New Roman"/>
          <w:color w:val="000000"/>
          <w:sz w:val="24"/>
          <w:szCs w:val="24"/>
        </w:rPr>
        <w:t>” là thấu hiểu, thông suốt. Chúng ta hiểu rõ lẽ vô thường, về định nghiệp, v</w:t>
      </w:r>
      <w:r>
        <w:rPr>
          <w:rFonts w:ascii="Times New Roman" w:eastAsia="Times New Roman" w:hAnsi="Times New Roman" w:cs="Times New Roman"/>
          <w:sz w:val="24"/>
          <w:szCs w:val="24"/>
        </w:rPr>
        <w:t>ề</w:t>
      </w:r>
      <w:r>
        <w:rPr>
          <w:rFonts w:ascii="Times New Roman" w:eastAsia="Times New Roman" w:hAnsi="Times New Roman" w:cs="Times New Roman"/>
          <w:color w:val="000000"/>
          <w:sz w:val="24"/>
          <w:szCs w:val="24"/>
        </w:rPr>
        <w:t xml:space="preserve"> biệt nghiệp thì chúng ta biết rằng chúng ta không thể trốn tránh được. Quy luật Sinh – Lão – Bệnh – Tử là chắc thật. Bốn cái khổ: “</w:t>
      </w:r>
      <w:r>
        <w:rPr>
          <w:rFonts w:ascii="Times New Roman" w:eastAsia="Times New Roman" w:hAnsi="Times New Roman" w:cs="Times New Roman"/>
          <w:i/>
          <w:color w:val="000000"/>
          <w:sz w:val="24"/>
          <w:szCs w:val="24"/>
        </w:rPr>
        <w:t>Ái biệt ly khổ, cầu bất đắc khổ, oán tắng hội khổ, ngũ ấm xí thạnh khổ</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ta cũng không thể tránh được. Nhà thơ Nguyễn Du đã viết: “</w:t>
      </w:r>
      <w:r>
        <w:rPr>
          <w:rFonts w:ascii="Times New Roman" w:eastAsia="Times New Roman" w:hAnsi="Times New Roman" w:cs="Times New Roman"/>
          <w:i/>
          <w:color w:val="000000"/>
          <w:sz w:val="24"/>
          <w:szCs w:val="24"/>
        </w:rPr>
        <w:t>Đã mang lấy nghiệp vào thân. Cũng đừng trách lẫn trời gần trời xa”</w:t>
      </w:r>
      <w:r>
        <w:rPr>
          <w:rFonts w:ascii="Times New Roman" w:eastAsia="Times New Roman" w:hAnsi="Times New Roman" w:cs="Times New Roman"/>
          <w:color w:val="000000"/>
          <w:sz w:val="24"/>
          <w:szCs w:val="24"/>
        </w:rPr>
        <w:t>. Chúng ta phải nhìn cho thấu! Khi chúng ta tổ chức sự kiện, những người tham gia họ cảm xúc n</w:t>
      </w:r>
      <w:r>
        <w:rPr>
          <w:rFonts w:ascii="Times New Roman" w:eastAsia="Times New Roman" w:hAnsi="Times New Roman" w:cs="Times New Roman"/>
          <w:sz w:val="24"/>
          <w:szCs w:val="24"/>
        </w:rPr>
        <w:t xml:space="preserve">ên họ </w:t>
      </w:r>
      <w:r>
        <w:rPr>
          <w:rFonts w:ascii="Times New Roman" w:eastAsia="Times New Roman" w:hAnsi="Times New Roman" w:cs="Times New Roman"/>
          <w:color w:val="000000"/>
          <w:sz w:val="24"/>
          <w:szCs w:val="24"/>
        </w:rPr>
        <w:t xml:space="preserve">khóc </w:t>
      </w:r>
      <w:r>
        <w:rPr>
          <w:rFonts w:ascii="Times New Roman" w:eastAsia="Times New Roman" w:hAnsi="Times New Roman" w:cs="Times New Roman"/>
          <w:sz w:val="24"/>
          <w:szCs w:val="24"/>
        </w:rPr>
        <w:t>nhưng</w:t>
      </w:r>
      <w:r>
        <w:rPr>
          <w:rFonts w:ascii="Times New Roman" w:eastAsia="Times New Roman" w:hAnsi="Times New Roman" w:cs="Times New Roman"/>
          <w:color w:val="000000"/>
          <w:sz w:val="24"/>
          <w:szCs w:val="24"/>
        </w:rPr>
        <w:t xml:space="preserve"> chúng ta phải kiểm soát cảm xúc c</w:t>
      </w:r>
      <w:r>
        <w:rPr>
          <w:rFonts w:ascii="Times New Roman" w:eastAsia="Times New Roman" w:hAnsi="Times New Roman" w:cs="Times New Roman"/>
          <w:sz w:val="24"/>
          <w:szCs w:val="24"/>
        </w:rPr>
        <w:t>ủa mình</w:t>
      </w:r>
      <w:r>
        <w:rPr>
          <w:rFonts w:ascii="Times New Roman" w:eastAsia="Times New Roman" w:hAnsi="Times New Roman" w:cs="Times New Roman"/>
          <w:color w:val="000000"/>
          <w:sz w:val="24"/>
          <w:szCs w:val="24"/>
        </w:rPr>
        <w:t xml:space="preserve"> để hoàn thành vai trò</w:t>
      </w:r>
      <w:r>
        <w:rPr>
          <w:rFonts w:ascii="Times New Roman" w:eastAsia="Times New Roman" w:hAnsi="Times New Roman" w:cs="Times New Roman"/>
          <w:sz w:val="24"/>
          <w:szCs w:val="24"/>
        </w:rPr>
        <w:t xml:space="preserve"> được giao.</w:t>
      </w:r>
    </w:p>
    <w:p w14:paraId="0093AF14" w14:textId="77777777" w:rsidR="00150557" w:rsidRDefault="00353FB6" w:rsidP="00FA72B9">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 xml:space="preserve">Khi </w:t>
      </w:r>
      <w:r>
        <w:rPr>
          <w:rFonts w:ascii="Times New Roman" w:eastAsia="Times New Roman" w:hAnsi="Times New Roman" w:cs="Times New Roman"/>
          <w:b/>
          <w:i/>
          <w:color w:val="000000"/>
          <w:sz w:val="24"/>
          <w:szCs w:val="24"/>
        </w:rPr>
        <w:t xml:space="preserve">nào chúng ta thông được Phật pháp thì </w:t>
      </w:r>
      <w:r>
        <w:rPr>
          <w:rFonts w:ascii="Times New Roman" w:eastAsia="Times New Roman" w:hAnsi="Times New Roman" w:cs="Times New Roman"/>
          <w:b/>
          <w:i/>
          <w:sz w:val="24"/>
          <w:szCs w:val="24"/>
        </w:rPr>
        <w:t>chúng ta</w:t>
      </w:r>
      <w:r>
        <w:rPr>
          <w:rFonts w:ascii="Times New Roman" w:eastAsia="Times New Roman" w:hAnsi="Times New Roman" w:cs="Times New Roman"/>
          <w:b/>
          <w:i/>
          <w:color w:val="000000"/>
          <w:sz w:val="24"/>
          <w:szCs w:val="24"/>
        </w:rPr>
        <w:t xml:space="preserve"> sẽ tự tại. Nếu chúng ta chưa thông thì dù chúng ta học Phật 10 năm, 20 năm hay cả đời chúng ta vẫn khổ đau</w:t>
      </w:r>
      <w:r>
        <w:rPr>
          <w:rFonts w:ascii="Times New Roman" w:eastAsia="Times New Roman" w:hAnsi="Times New Roman" w:cs="Times New Roman"/>
          <w:color w:val="000000"/>
          <w:sz w:val="24"/>
          <w:szCs w:val="24"/>
        </w:rPr>
        <w:t>”. Người thế gian có câu: “</w:t>
      </w:r>
      <w:r>
        <w:rPr>
          <w:rFonts w:ascii="Times New Roman" w:eastAsia="Times New Roman" w:hAnsi="Times New Roman" w:cs="Times New Roman"/>
          <w:i/>
          <w:color w:val="000000"/>
          <w:sz w:val="24"/>
          <w:szCs w:val="24"/>
        </w:rPr>
        <w:t>Cốt khỉ vẫn hoàn cốt khỉ</w:t>
      </w:r>
      <w:r>
        <w:rPr>
          <w:rFonts w:ascii="Times New Roman" w:eastAsia="Times New Roman" w:hAnsi="Times New Roman" w:cs="Times New Roman"/>
          <w:color w:val="000000"/>
          <w:sz w:val="24"/>
          <w:szCs w:val="24"/>
        </w:rPr>
        <w:t>”. Chúng ta là phàm phu sinh tử th</w:t>
      </w:r>
      <w:r>
        <w:rPr>
          <w:rFonts w:ascii="Times New Roman" w:eastAsia="Times New Roman" w:hAnsi="Times New Roman" w:cs="Times New Roman"/>
          <w:sz w:val="24"/>
          <w:szCs w:val="24"/>
        </w:rPr>
        <w:t>ì chúng ta</w:t>
      </w:r>
      <w:r>
        <w:rPr>
          <w:rFonts w:ascii="Times New Roman" w:eastAsia="Times New Roman" w:hAnsi="Times New Roman" w:cs="Times New Roman"/>
          <w:color w:val="000000"/>
          <w:sz w:val="24"/>
          <w:szCs w:val="24"/>
        </w:rPr>
        <w:t xml:space="preserve"> vẫn là phàm phu sinh tử. </w:t>
      </w:r>
    </w:p>
    <w:p w14:paraId="3CB04FEF" w14:textId="77777777" w:rsidR="00150557" w:rsidRDefault="00353FB6" w:rsidP="00FA72B9">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đừng có tâm thái cầu may! Chúng ta nỗ lực l</w:t>
      </w:r>
      <w:r>
        <w:rPr>
          <w:rFonts w:ascii="Times New Roman" w:eastAsia="Times New Roman" w:hAnsi="Times New Roman" w:cs="Times New Roman"/>
          <w:sz w:val="24"/>
          <w:szCs w:val="24"/>
        </w:rPr>
        <w:t>àm</w:t>
      </w:r>
      <w:r>
        <w:rPr>
          <w:rFonts w:ascii="Times New Roman" w:eastAsia="Times New Roman" w:hAnsi="Times New Roman" w:cs="Times New Roman"/>
          <w:color w:val="000000"/>
          <w:sz w:val="24"/>
          <w:szCs w:val="24"/>
        </w:rPr>
        <w:t xml:space="preserve"> theo lời giáo huấn của Phật thì chúng ta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có sự chuyển biến. Chúng ta học Phật nhưng chúng ta không xác quyết, không tường tận. Chúng ta quy y Phật là Giác. “</w:t>
      </w:r>
      <w:r w:rsidRPr="00353FB6">
        <w:rPr>
          <w:rFonts w:ascii="Times New Roman" w:eastAsia="Times New Roman" w:hAnsi="Times New Roman" w:cs="Times New Roman"/>
          <w:i/>
          <w:color w:val="000000"/>
          <w:sz w:val="24"/>
          <w:szCs w:val="24"/>
        </w:rPr>
        <w:t>Giác</w:t>
      </w:r>
      <w:r>
        <w:rPr>
          <w:rFonts w:ascii="Times New Roman" w:eastAsia="Times New Roman" w:hAnsi="Times New Roman" w:cs="Times New Roman"/>
          <w:color w:val="000000"/>
          <w:sz w:val="24"/>
          <w:szCs w:val="24"/>
        </w:rPr>
        <w:t>” là rõ ràng, tường tận. Quy y Pháp là Chánh. “</w:t>
      </w:r>
      <w:r w:rsidRPr="00353FB6">
        <w:rPr>
          <w:rFonts w:ascii="Times New Roman" w:eastAsia="Times New Roman" w:hAnsi="Times New Roman" w:cs="Times New Roman"/>
          <w:i/>
          <w:color w:val="000000"/>
          <w:sz w:val="24"/>
          <w:szCs w:val="24"/>
        </w:rPr>
        <w:t>Chánh</w:t>
      </w:r>
      <w:r>
        <w:rPr>
          <w:rFonts w:ascii="Times New Roman" w:eastAsia="Times New Roman" w:hAnsi="Times New Roman" w:cs="Times New Roman"/>
          <w:color w:val="000000"/>
          <w:sz w:val="24"/>
          <w:szCs w:val="24"/>
        </w:rPr>
        <w:t>” là không tà. Quy y tăng là Tịnh. “</w:t>
      </w:r>
      <w:r w:rsidRPr="00353FB6">
        <w:rPr>
          <w:rFonts w:ascii="Times New Roman" w:eastAsia="Times New Roman" w:hAnsi="Times New Roman" w:cs="Times New Roman"/>
          <w:i/>
          <w:color w:val="000000"/>
          <w:sz w:val="24"/>
          <w:szCs w:val="24"/>
        </w:rPr>
        <w:t>Tịnh</w:t>
      </w:r>
      <w:r>
        <w:rPr>
          <w:rFonts w:ascii="Times New Roman" w:eastAsia="Times New Roman" w:hAnsi="Times New Roman" w:cs="Times New Roman"/>
          <w:color w:val="000000"/>
          <w:sz w:val="24"/>
          <w:szCs w:val="24"/>
        </w:rPr>
        <w:t>” là không nhiễm. Chúng ta làm như thế nào thì chắc chắn sẽ có kết quả như vậy. Có người hỏi Hòa Thượng là liệu họ có được vãng sanh không. Hòa Thượng nói: “</w:t>
      </w:r>
      <w:r>
        <w:rPr>
          <w:rFonts w:ascii="Times New Roman" w:eastAsia="Times New Roman" w:hAnsi="Times New Roman" w:cs="Times New Roman"/>
          <w:b/>
          <w:i/>
          <w:color w:val="000000"/>
          <w:sz w:val="24"/>
          <w:szCs w:val="24"/>
        </w:rPr>
        <w:t>Điều này chúng ta đâu cần hỏi ai. Chúng ta làm đủ tiêu chuẩn thì chúng ta chắc chắn vãng sanh. Chúng ta không làm đủ tiêu chuẩn thì chúng ta đáng đọa lạc như thế nào, vẫn phải đọa lạc như thế đó!</w:t>
      </w:r>
      <w:r>
        <w:rPr>
          <w:rFonts w:ascii="Times New Roman" w:eastAsia="Times New Roman" w:hAnsi="Times New Roman" w:cs="Times New Roman"/>
          <w:color w:val="000000"/>
          <w:sz w:val="24"/>
          <w:szCs w:val="24"/>
        </w:rPr>
        <w:t>”.</w:t>
      </w:r>
    </w:p>
    <w:p w14:paraId="52F74A1B" w14:textId="77777777" w:rsidR="00150557" w:rsidRDefault="00353FB6" w:rsidP="00FA72B9">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Khi Hòa Thượng mất, tôi cũng rất cảm xúc. Ngày này cuối cùng cũng đã đến! Tôi quán sát mình đã làm theo những lời Hòa Thượng dạy chưa, những điều nào tôi làm chưa tốt thì tôi phải làm tốt hơn. Tôi không gọi điện bảo mọi người cùng mở Zoom niệm Phật. Nếu học trò chỉ đợi đến khi Thầy qua đời thì cùng nhau niệm Phật thì sai rồi. Chúng ta cần niệm Phật nhưng những việc cần làm chúng ta phải làm từ lâu. </w:t>
      </w:r>
    </w:p>
    <w:p w14:paraId="73E2E1A5" w14:textId="77777777" w:rsidR="00150557" w:rsidRDefault="00353FB6" w:rsidP="00FA72B9">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 khi nhập niệm Hòa Thượng xong, Thầy Ngộ Đạo nói: “</w:t>
      </w:r>
      <w:r>
        <w:rPr>
          <w:rFonts w:ascii="Times New Roman" w:eastAsia="Times New Roman" w:hAnsi="Times New Roman" w:cs="Times New Roman"/>
          <w:i/>
          <w:color w:val="000000"/>
          <w:sz w:val="24"/>
          <w:szCs w:val="24"/>
        </w:rPr>
        <w:t>Tuy Hòa Thượng xả bỏ nhục thân nhưng pháp thân của Ngài thường trụ. Ngài vẫn đang ở bên chúng ta. Ngài vẫn đang quán sát  xem chúng ta đang làm gì, chúng ta có tiếp nối mạng mạch bấy lâu nay Ngài đã làm không. Đó là điều quan trọng!”.</w:t>
      </w:r>
      <w:r>
        <w:rPr>
          <w:rFonts w:ascii="Times New Roman" w:eastAsia="Times New Roman" w:hAnsi="Times New Roman" w:cs="Times New Roman"/>
          <w:color w:val="000000"/>
          <w:sz w:val="24"/>
          <w:szCs w:val="24"/>
        </w:rPr>
        <w:t xml:space="preserve"> Đây là lời nhắc nhở rất thiết thực. Việc cần làm chúng ta phải làm từ lâu, khi Hòa Thượng mất thì chúng ta bắt đầu làm thì chúng ta làm trong vọng tưởng, phiền não. Đó chỉ là làm cho dễ coi! Rất nhiều đạo tràng mở Zoom niệm Phật cho Hòa Thượng nhưng tôi không mở. Tôi cố gắng ngày ngày học và làm theo những gì Hòa Thượng dạy. Chúng ta đã học gần 1000 đề tài, chúng ta cũng </w:t>
      </w:r>
      <w:r>
        <w:rPr>
          <w:rFonts w:ascii="Times New Roman" w:eastAsia="Times New Roman" w:hAnsi="Times New Roman" w:cs="Times New Roman"/>
          <w:sz w:val="24"/>
          <w:szCs w:val="24"/>
        </w:rPr>
        <w:t xml:space="preserve">làm được </w:t>
      </w:r>
      <w:r>
        <w:rPr>
          <w:rFonts w:ascii="Times New Roman" w:eastAsia="Times New Roman" w:hAnsi="Times New Roman" w:cs="Times New Roman"/>
          <w:color w:val="000000"/>
          <w:sz w:val="24"/>
          <w:szCs w:val="24"/>
        </w:rPr>
        <w:t>một chút việc để báo công với Thầy.</w:t>
      </w:r>
    </w:p>
    <w:p w14:paraId="61F77019" w14:textId="77777777" w:rsidR="00150557" w:rsidRDefault="00353FB6" w:rsidP="00FA72B9">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muốn thông được Phật pháp thì chúng ta phải chân thật làm. Chúng ta phải thực tiễn Phật pháp trong đối nhân xử thế tiếp vật. Nếu chúng ta chỉ học, chỉ đọc thì chúng ta chỉ nói giỏi như “</w:t>
      </w:r>
      <w:r>
        <w:rPr>
          <w:rFonts w:ascii="Times New Roman" w:eastAsia="Times New Roman" w:hAnsi="Times New Roman" w:cs="Times New Roman"/>
          <w:i/>
          <w:color w:val="000000"/>
          <w:sz w:val="24"/>
          <w:szCs w:val="24"/>
        </w:rPr>
        <w:t>thế trí biện thông</w:t>
      </w:r>
      <w:r>
        <w:rPr>
          <w:rFonts w:ascii="Times New Roman" w:eastAsia="Times New Roman" w:hAnsi="Times New Roman" w:cs="Times New Roman"/>
          <w:color w:val="000000"/>
          <w:sz w:val="24"/>
          <w:szCs w:val="24"/>
        </w:rPr>
        <w:t>”, chứ không phải chúng ta “</w:t>
      </w:r>
      <w:r>
        <w:rPr>
          <w:rFonts w:ascii="Times New Roman" w:eastAsia="Times New Roman" w:hAnsi="Times New Roman" w:cs="Times New Roman"/>
          <w:i/>
          <w:color w:val="000000"/>
          <w:sz w:val="24"/>
          <w:szCs w:val="24"/>
        </w:rPr>
        <w:t>thông</w:t>
      </w:r>
      <w:r>
        <w:rPr>
          <w:rFonts w:ascii="Times New Roman" w:eastAsia="Times New Roman" w:hAnsi="Times New Roman" w:cs="Times New Roman"/>
          <w:color w:val="000000"/>
          <w:sz w:val="24"/>
          <w:szCs w:val="24"/>
        </w:rPr>
        <w:t xml:space="preserve">” từ nội tâm. </w:t>
      </w:r>
      <w:r>
        <w:rPr>
          <w:rFonts w:ascii="Times New Roman" w:eastAsia="Times New Roman" w:hAnsi="Times New Roman" w:cs="Times New Roman"/>
          <w:sz w:val="24"/>
          <w:szCs w:val="24"/>
        </w:rPr>
        <w:t>Chúng 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thông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do học hiểu, đọc hiểu th</w:t>
      </w:r>
      <w:r>
        <w:rPr>
          <w:rFonts w:ascii="Times New Roman" w:eastAsia="Times New Roman" w:hAnsi="Times New Roman" w:cs="Times New Roman"/>
          <w:sz w:val="24"/>
          <w:szCs w:val="24"/>
        </w:rPr>
        <w:t>ì chúng ta</w:t>
      </w:r>
      <w:r>
        <w:rPr>
          <w:rFonts w:ascii="Times New Roman" w:eastAsia="Times New Roman" w:hAnsi="Times New Roman" w:cs="Times New Roman"/>
          <w:color w:val="000000"/>
          <w:sz w:val="24"/>
          <w:szCs w:val="24"/>
        </w:rPr>
        <w:t xml:space="preserve"> vẫn còn phiền não. Đó chưa phải thật sự thông. Chúng ta thực tiễn lời giáo huấn của Phật mà chúng ta không còn phiền não, vọng tưởng, trói buộc thì đó mới là thật sự thông. Hòa Thượng nói: “</w:t>
      </w:r>
      <w:r>
        <w:rPr>
          <w:rFonts w:ascii="Times New Roman" w:eastAsia="Times New Roman" w:hAnsi="Times New Roman" w:cs="Times New Roman"/>
          <w:b/>
          <w:i/>
          <w:color w:val="000000"/>
          <w:sz w:val="24"/>
          <w:szCs w:val="24"/>
        </w:rPr>
        <w:t>Chúng ta thông được Phật pháp rồi thì chúng ta tự tại</w:t>
      </w:r>
      <w:r>
        <w:rPr>
          <w:rFonts w:ascii="Times New Roman" w:eastAsia="Times New Roman" w:hAnsi="Times New Roman" w:cs="Times New Roman"/>
          <w:color w:val="000000"/>
          <w:sz w:val="24"/>
          <w:szCs w:val="24"/>
        </w:rPr>
        <w:t>”.</w:t>
      </w:r>
    </w:p>
    <w:p w14:paraId="6C946458" w14:textId="77777777" w:rsidR="00150557" w:rsidRDefault="00353FB6" w:rsidP="00FA72B9">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Tôi thường nói với các đồng tu, khi nào Phật pháp thông rồi thì chúng ta chính là Bồ Tát. Đời sống công việc của chúng ta sẽ hoàn toàn khác biệt với mọi người. Người ta làm vì danh vọng lợi dưỡng còn chúng ta làm để phục vụ chúng sanh</w:t>
      </w:r>
      <w:r>
        <w:rPr>
          <w:rFonts w:ascii="Times New Roman" w:eastAsia="Times New Roman" w:hAnsi="Times New Roman" w:cs="Times New Roman"/>
          <w:color w:val="000000"/>
          <w:sz w:val="24"/>
          <w:szCs w:val="24"/>
        </w:rPr>
        <w:t>”. Hòa Thượng cả đời phục vụ chúng sanh. Ngài hoàn toàn “</w:t>
      </w:r>
      <w:r>
        <w:rPr>
          <w:rFonts w:ascii="Times New Roman" w:eastAsia="Times New Roman" w:hAnsi="Times New Roman" w:cs="Times New Roman"/>
          <w:i/>
          <w:color w:val="000000"/>
          <w:sz w:val="24"/>
          <w:szCs w:val="24"/>
        </w:rPr>
        <w:t>chí công vô tư”</w:t>
      </w:r>
      <w:r>
        <w:rPr>
          <w:rFonts w:ascii="Times New Roman" w:eastAsia="Times New Roman" w:hAnsi="Times New Roman" w:cs="Times New Roman"/>
          <w:color w:val="000000"/>
          <w:sz w:val="24"/>
          <w:szCs w:val="24"/>
        </w:rPr>
        <w:t xml:space="preserve"> nhưng </w:t>
      </w:r>
      <w:r>
        <w:rPr>
          <w:rFonts w:ascii="Times New Roman" w:eastAsia="Times New Roman" w:hAnsi="Times New Roman" w:cs="Times New Roman"/>
          <w:sz w:val="24"/>
          <w:szCs w:val="24"/>
        </w:rPr>
        <w:t>những gì Ngài muốn làm thì đều làm được</w:t>
      </w:r>
      <w:r>
        <w:rPr>
          <w:rFonts w:ascii="Times New Roman" w:eastAsia="Times New Roman" w:hAnsi="Times New Roman" w:cs="Times New Roman"/>
          <w:color w:val="000000"/>
          <w:sz w:val="24"/>
          <w:szCs w:val="24"/>
        </w:rPr>
        <w:t>. Những nơi Ngài đến giảng pháp như Hồng Kông, Đài Loan, Úc châu, Phật tử đều thiết lập phòng ghi hình chuyên nghiệp, đẳng cấp như ở đài truyền hình. Khi Ngài nằm xuống hàng triệu người hộ niệm cho Ngài. Chúng ta chưa thông nên chúng ta mãi “</w:t>
      </w:r>
      <w:r>
        <w:rPr>
          <w:rFonts w:ascii="Times New Roman" w:eastAsia="Times New Roman" w:hAnsi="Times New Roman" w:cs="Times New Roman"/>
          <w:i/>
          <w:color w:val="000000"/>
          <w:sz w:val="24"/>
          <w:szCs w:val="24"/>
        </w:rPr>
        <w:t>tự tư tự lợi”, “danh vọng lợi dưỡng</w:t>
      </w:r>
      <w:r>
        <w:rPr>
          <w:rFonts w:ascii="Times New Roman" w:eastAsia="Times New Roman" w:hAnsi="Times New Roman" w:cs="Times New Roman"/>
          <w:color w:val="000000"/>
          <w:sz w:val="24"/>
          <w:szCs w:val="24"/>
        </w:rPr>
        <w:t>”, lo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cho bản thân.</w:t>
      </w:r>
    </w:p>
    <w:p w14:paraId="13DA6813" w14:textId="77777777" w:rsidR="00150557" w:rsidRDefault="00353FB6" w:rsidP="00FA72B9">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chưa thông thì đời sống và công việc của chúng ta đều vì chính mình, vì hạnh phúc c</w:t>
      </w:r>
      <w:r>
        <w:rPr>
          <w:rFonts w:ascii="Times New Roman" w:eastAsia="Times New Roman" w:hAnsi="Times New Roman" w:cs="Times New Roman"/>
          <w:b/>
          <w:i/>
          <w:sz w:val="24"/>
          <w:szCs w:val="24"/>
        </w:rPr>
        <w:t xml:space="preserve">ủa </w:t>
      </w:r>
      <w:r>
        <w:rPr>
          <w:rFonts w:ascii="Times New Roman" w:eastAsia="Times New Roman" w:hAnsi="Times New Roman" w:cs="Times New Roman"/>
          <w:b/>
          <w:i/>
          <w:color w:val="000000"/>
          <w:sz w:val="24"/>
          <w:szCs w:val="24"/>
        </w:rPr>
        <w:t>người nhà của mình. Cả đời chúng ta chỉ lo làm những việc này. Nếu như chúng ta chân thật thông đạt rồi thì tất cả chúng sanh là chủ, chúng ta là người phục vụ. Chúng ta sẽ rất nỗ lực làm việc, tuyệt đối không có giải đãi. Chúng ta không tự hưởng phước báu của mình mà chúng ta để đại chúng hưởng thì phước báu của chúng ta sẽ càng không thể nghĩ bàn”</w:t>
      </w:r>
      <w:r>
        <w:rPr>
          <w:rFonts w:ascii="Times New Roman" w:eastAsia="Times New Roman" w:hAnsi="Times New Roman" w:cs="Times New Roman"/>
          <w:color w:val="000000"/>
          <w:sz w:val="24"/>
          <w:szCs w:val="24"/>
        </w:rPr>
        <w:t>. Nếu chúng ta vì tất cả chúng sanh lo nghĩ thì chúng ta không còn phiền não. Chúng ta là người phục vụ chuyên cần, chăm chỉ nhưng nếu có phước báu thì chúng ta nhường cho chúng sanh hưởng. Chúng ta hiểu rõ đạo lý: “</w:t>
      </w:r>
      <w:r>
        <w:rPr>
          <w:rFonts w:ascii="Times New Roman" w:eastAsia="Times New Roman" w:hAnsi="Times New Roman" w:cs="Times New Roman"/>
          <w:b/>
          <w:i/>
          <w:color w:val="000000"/>
          <w:sz w:val="24"/>
          <w:szCs w:val="24"/>
        </w:rPr>
        <w:t>Nhất ẩm nhất trác, mạc phi tiền định</w:t>
      </w:r>
      <w:r>
        <w:rPr>
          <w:rFonts w:ascii="Times New Roman" w:eastAsia="Times New Roman" w:hAnsi="Times New Roman" w:cs="Times New Roman"/>
          <w:color w:val="000000"/>
          <w:sz w:val="24"/>
          <w:szCs w:val="24"/>
        </w:rPr>
        <w:t xml:space="preserve">”. Một bữa ăn, một ngụm nước đều do phước báu của chúng ta định. Chúng ta chỉ cần tích cực tạo phước. </w:t>
      </w:r>
    </w:p>
    <w:p w14:paraId="3CD76E27" w14:textId="77777777" w:rsidR="00150557" w:rsidRDefault="00353FB6" w:rsidP="00FA72B9">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làm vì chính mình thì dù chúng ta làm việc thiện thì quả báo cũng rất có hạn</w:t>
      </w:r>
      <w:r>
        <w:rPr>
          <w:rFonts w:ascii="Times New Roman" w:eastAsia="Times New Roman" w:hAnsi="Times New Roman" w:cs="Times New Roman"/>
          <w:color w:val="000000"/>
          <w:sz w:val="24"/>
          <w:szCs w:val="24"/>
        </w:rPr>
        <w:t>”. Chúng ta làm việc tốt vì chính mình, vì gia đình mình thì phước báu rất nhỏ. Chúng ta làm vì đại chúng thì chắc chắn phước báu sẽ lớn. Chúng ta làm việc lợi ích cho cộng đồng thì lợi ích sẽ được nhân đôi, nhân ba. Lợi ích đó không chỉ có ở ngay trước mắt mà lợi ích đó còn được tiếp nối. Thí dụ chúng ta dạy một đứa trẻ ngoan thì Cha Mẹ đã vô cùng hoan hỷ. Sau này, đứa trẻ này đó trở thành Cha Mẹ, chúng lại dạy ra những người con ngoan vậy thì phước báu đó được tiếp nối. Người không thấu thì vì chính mình, người thông rồi thì sẽ vì chúng sanh.</w:t>
      </w:r>
    </w:p>
    <w:p w14:paraId="2FA9B26C" w14:textId="77777777" w:rsidR="00150557" w:rsidRDefault="00353FB6" w:rsidP="00FA72B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chính mình tu được năm giới mười thiện rất tốt. Đó cũng chỉ là “độc thiện kỳ thân”. Chúng ta chỉ làm tốt cho bản thân mình. Chúng ta cũng chỉ có được phước báu ở cõi trời và cõi người. Nếu chúng ta vì chúng sanh, vì xã hội thì hoa báo trước mắt sẽ vô cùng to lớn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Hoa báo</w:t>
      </w:r>
      <w:r>
        <w:rPr>
          <w:rFonts w:ascii="Times New Roman" w:eastAsia="Times New Roman" w:hAnsi="Times New Roman" w:cs="Times New Roman"/>
          <w:sz w:val="24"/>
          <w:szCs w:val="24"/>
        </w:rPr>
        <w:t>” là quả báo ngay trước mắt. Hòa Thượng đã làm được nên Ngài dạy chúng ta.</w:t>
      </w:r>
    </w:p>
    <w:p w14:paraId="1C2EB46D" w14:textId="77777777" w:rsidR="00150557" w:rsidRDefault="00353FB6" w:rsidP="00FA72B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Trước khi tôi học Phật, tôi không hiểu đạo lý này nên tôi rất bỏn xẻn, “tự tư tự lợi”. Tôi trải qua đời sống rất khổ cực. Sau khi tôi học Phật, tôi được tiếp nhận giáo dục của Phật nên tôi thay đổi khởi tâm động niệm. Tôi hoàn toàn vô ngã, vị tha, quên đi chính mình để phục vụ chúng sanh</w:t>
      </w:r>
      <w:r>
        <w:rPr>
          <w:rFonts w:ascii="Times New Roman" w:eastAsia="Times New Roman" w:hAnsi="Times New Roman" w:cs="Times New Roman"/>
          <w:sz w:val="24"/>
          <w:szCs w:val="24"/>
        </w:rPr>
        <w:t>”. Tất cả những gì Ngài có được, Ngài đều chia hết cho chúng sanh.</w:t>
      </w:r>
    </w:p>
    <w:p w14:paraId="46CC6F3F" w14:textId="77777777" w:rsidR="00150557" w:rsidRDefault="00353FB6" w:rsidP="00FA72B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Tôi biết rất rõ ràng đời này mình không có phước báu, thọ mạng. Chiếu theo nhân quả của nhà Phật, tôi biết trong đời quá khứ tôi chỉ tu huệ không tu phước. Tôi có một chút trí tuệ nên tôi biết “Hiếu thân tôn sư”. Tôi biết nghe lời, biết kính trọng Lão sư, biết nghe lời Cha Mẹ, có thể phân biệt được tốt xấu. Tôi y theo lời của Thầy mà nỗ lực làm. Tôi đã làm được hơn 50 năm. Hiện tại, tôi có phước báu, phước báu của tôi không phải là tiền mà phước báu của tôi là có rất nhiều người chịu nghe lời tôi</w:t>
      </w:r>
      <w:r>
        <w:rPr>
          <w:rFonts w:ascii="Times New Roman" w:eastAsia="Times New Roman" w:hAnsi="Times New Roman" w:cs="Times New Roman"/>
          <w:sz w:val="24"/>
          <w:szCs w:val="24"/>
        </w:rPr>
        <w:t>”. Hòa Thượng đi đến nơi nào giảng pháp cũng có rất nhiều người đến nghe, rất nhiều người mời Ngài đến giảng. Nhiều người cho rằng có phước báu là có nhà đẹp, xe đẹp, được hưởng thụ đầy đủ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Nhưng nếu họ nghĩ vậy thì họ sai lầm rồi. Hòa Thượng cho rằng phước báu là nhiều người hoan nghênh, lắng nghe Ngài giảng.</w:t>
      </w:r>
    </w:p>
    <w:p w14:paraId="2BD49FD3" w14:textId="77777777" w:rsidR="00150557" w:rsidRDefault="00353FB6" w:rsidP="00FA72B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chúng ta hưởng phước thì chúng ta dễ dàng tạo nghiệp. Người có phước báu nhưng không có trí tuệ, họ làm những việc tưởng như là việc thiện nhưng lại làm tăng thêm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cho họ. Người có trí tuệ, tuy họ trải qua đời sống khó khăn, nhưng những việc họ nghĩ, họ làm là tương ưng với pháp. Hòa Thượng nói: </w:t>
      </w:r>
      <w:r>
        <w:rPr>
          <w:rFonts w:ascii="Times New Roman" w:eastAsia="Times New Roman" w:hAnsi="Times New Roman" w:cs="Times New Roman"/>
          <w:b/>
          <w:i/>
          <w:sz w:val="24"/>
          <w:szCs w:val="24"/>
        </w:rPr>
        <w:t>“Có tiền là phước báu nhưng dùng tiền là trí tuệ”.</w:t>
      </w:r>
      <w:r>
        <w:rPr>
          <w:rFonts w:ascii="Times New Roman" w:eastAsia="Times New Roman" w:hAnsi="Times New Roman" w:cs="Times New Roman"/>
          <w:sz w:val="24"/>
          <w:szCs w:val="24"/>
        </w:rPr>
        <w:t xml:space="preserve"> Chúng ta có phước báu nhưng chúng ta có trí tuệ để vận dụng, đem những đồng tiền đó mang lại lợi ích cho chúng sanh không?</w:t>
      </w:r>
    </w:p>
    <w:p w14:paraId="170436A0" w14:textId="77777777" w:rsidR="00150557" w:rsidRDefault="00353FB6" w:rsidP="00FA72B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thế gian có nhiều tiền nhưng họ hoang phí vào những việc vô bổ. Một bữa ăn của họ tiêu hết hàng trăm triệu. Chúng ta tổ chức một khóa hè, một buổi Lễ tri ân cũng chỉ hết mấy trăm triệu nhưng mang lại rất nhiều lợi ích. Trên báo có đăng một bài viết, nói về việc những người giàu tham gia một bữa tiệc với những món ăn rất cao cấp. Bữa tiệc chỉ giới hạn khoảng 20 người, họ phải tự lo chi phí máy bay, khách sạn. Mỗi người phải trả tất cả chi phí không dưới 500.000 đô. Nếu chúng ta có số tiền đó thì chúng ta mở được  một trường học đạo đức Thánh Hiền, dạy được rất nhiều thế hệ. Họ muốn thể hiện đẳng cấp với người, còn chúng ta thì những thứ này cho chúng ta cũng không nhận.</w:t>
      </w:r>
    </w:p>
    <w:p w14:paraId="17B04ADB" w14:textId="77777777" w:rsidR="00150557" w:rsidRDefault="00353FB6" w:rsidP="00FA72B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có phước báu nhưng không có trí tuệ thì đây không phải là điều tốt vì chúng ta sẽ dễ dàng tạo nghiệp. Người càng có nhiều tiền sẽ càng dễ dàng tạo nghiệp</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Tịnh Không Pháp Sư Gia Ngôn Lục</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Người không có phước báu mà có trí tuệ thì họ không làm ra những việc tạo nghiệp, họ còn có thể vãng sanh thành Phật. Người có phước báu mà làm ra những việc thị phi nhân ngã thì họ dễ dàng đi vào ba đường ác</w:t>
      </w:r>
      <w:r>
        <w:rPr>
          <w:rFonts w:ascii="Times New Roman" w:eastAsia="Times New Roman" w:hAnsi="Times New Roman" w:cs="Times New Roman"/>
          <w:sz w:val="24"/>
          <w:szCs w:val="24"/>
        </w:rPr>
        <w:t xml:space="preserve">”. </w:t>
      </w:r>
    </w:p>
    <w:p w14:paraId="613465E9" w14:textId="77777777" w:rsidR="00150557" w:rsidRDefault="00353FB6" w:rsidP="00FA72B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những pháp hội, những người muốn thắp que nhang đầu tiên sẽ phải tham gia đấu giá. Người thắp que nhang đầu tiên phải trả 200.000 đô, người thắp que nhang thứ hai trả 100.000 đô, người thắp que thứ ba phải trả 50.000 đô. Hòa Thượng nói: “</w:t>
      </w:r>
      <w:r>
        <w:rPr>
          <w:rFonts w:ascii="Times New Roman" w:eastAsia="Times New Roman" w:hAnsi="Times New Roman" w:cs="Times New Roman"/>
          <w:b/>
          <w:i/>
          <w:sz w:val="24"/>
          <w:szCs w:val="24"/>
        </w:rPr>
        <w:t>Đó là việc làm không sáng suốt</w:t>
      </w:r>
      <w:r>
        <w:rPr>
          <w:rFonts w:ascii="Times New Roman" w:eastAsia="Times New Roman" w:hAnsi="Times New Roman" w:cs="Times New Roman"/>
          <w:sz w:val="24"/>
          <w:szCs w:val="24"/>
        </w:rPr>
        <w:t xml:space="preserve">”. Chúng ta muốn thông được Phật pháp thì chúng ta phải có trí tuệ. </w:t>
      </w:r>
    </w:p>
    <w:p w14:paraId="323677E2" w14:textId="77777777" w:rsidR="00150557" w:rsidRDefault="00353FB6" w:rsidP="00FA72B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giảng Kinh, chúng ta dùng phương tiện truyền phát kỹ thuật cao để người trên toàn thế giới có thể nghe được</w:t>
      </w:r>
      <w:r>
        <w:rPr>
          <w:rFonts w:ascii="Times New Roman" w:eastAsia="Times New Roman" w:hAnsi="Times New Roman" w:cs="Times New Roman"/>
          <w:sz w:val="24"/>
          <w:szCs w:val="24"/>
        </w:rPr>
        <w:t xml:space="preserve">”. Đó là việc làm trí tuệ. Chúng ta đem đạo đức Thánh Hiền, chuẩn mực của người xưa phổ biến cho người khác. Hôm qua tôi nói mọi người không cần quay những video rất dài  mà chúng ta làm những video ngắn 30, 40s. Những video ngắn này có nội dung cô đọng, thu hút để up lên nền tảng Tikok. Thí dụ như chúng ta up video con mời nước Cha Mẹ lên mạng xã hội Tiktok thì Cha Mẹ, người thân sẽ chia sẻ những video đó đi rất nhanh. Hòa Thượng đã đem giáo dục Phật pháp lên nền tảng Internet. Chúng ta phải bắt kịp xu thế của hiện đại. Chúng ta làm những video ngắn để người xem ấn tượng. Chúng ta tổ chức trại hè ở Vinh, những em bé rửa chân cho Bố Mẹ rất khéo léo nhưng không có ai quay video để up lên. </w:t>
      </w:r>
    </w:p>
    <w:p w14:paraId="6EA1E394" w14:textId="77777777" w:rsidR="00150557" w:rsidRDefault="00353FB6" w:rsidP="00FA72B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đem Phật pháp đến thế gian bằng khoa học kỹ thuật thì người được tiếp nhận rất đông. Hoa báo trước mắt của chúng ta sẽ vô cùng to lớn. Tôi làm được như vậy chính là vì “y giáo phụng hành</w:t>
      </w:r>
      <w:r>
        <w:rPr>
          <w:rFonts w:ascii="Times New Roman" w:eastAsia="Times New Roman" w:hAnsi="Times New Roman" w:cs="Times New Roman"/>
          <w:sz w:val="24"/>
          <w:szCs w:val="24"/>
        </w:rPr>
        <w:t>”. Chúng ta phải vì chúng sanh mà lo nghĩ, không vì chính mình. Người vì chúng sanh thì người đó mới chân thật thông đạt Phật pháp. Phật pháp thông rồi thì họ sẽ tự tại trong mọi hoàn cảnh. Chúng ta chưa thông thì chúng ta sẽ tự tư tự lợi vậy thì chúng ta sẽ gặp chướng ngại.</w:t>
      </w:r>
    </w:p>
    <w:p w14:paraId="53A493BC" w14:textId="77777777" w:rsidR="00150557" w:rsidRDefault="00353FB6" w:rsidP="00FA72B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vì chúng sanh thì tất cả những gì chúng ta bỏ ra dù nhỏ như một vảy bụi, một sợi lông tơ cũng không mất đi</w:t>
      </w:r>
      <w:r>
        <w:rPr>
          <w:rFonts w:ascii="Times New Roman" w:eastAsia="Times New Roman" w:hAnsi="Times New Roman" w:cs="Times New Roman"/>
          <w:sz w:val="24"/>
          <w:szCs w:val="24"/>
        </w:rPr>
        <w:t>”. Chúng ta thông đạt điều này rồi thì chắc chắn chúng ta không còn “</w:t>
      </w:r>
      <w:r>
        <w:rPr>
          <w:rFonts w:ascii="Times New Roman" w:eastAsia="Times New Roman" w:hAnsi="Times New Roman" w:cs="Times New Roman"/>
          <w:i/>
          <w:sz w:val="24"/>
          <w:szCs w:val="24"/>
        </w:rPr>
        <w:t>tự tư tự lợi”, “bỏn xẻn</w:t>
      </w:r>
      <w:r>
        <w:rPr>
          <w:rFonts w:ascii="Times New Roman" w:eastAsia="Times New Roman" w:hAnsi="Times New Roman" w:cs="Times New Roman"/>
          <w:sz w:val="24"/>
          <w:szCs w:val="24"/>
        </w:rPr>
        <w:t>”. Khi nào Phật pháp thông rồi thì đời sống của chúng ta sẽ tự tại!</w:t>
      </w:r>
    </w:p>
    <w:p w14:paraId="6BC46D95" w14:textId="77777777" w:rsidR="00150557" w:rsidRDefault="00353FB6" w:rsidP="00FA72B9">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9ACE89C" w14:textId="77777777" w:rsidR="00150557" w:rsidRDefault="00353FB6" w:rsidP="00FA72B9">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29648FB3" w14:textId="77777777" w:rsidR="00150557" w:rsidRDefault="00353FB6" w:rsidP="00FA72B9">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11E99681" w14:textId="77777777" w:rsidR="00150557" w:rsidRDefault="00353FB6" w:rsidP="00FA72B9">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1AD6A50" w14:textId="77777777" w:rsidR="00FA72B9" w:rsidRDefault="00353FB6" w:rsidP="00FA72B9">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58A43D9" w14:textId="40C85D3B" w:rsidR="00150557" w:rsidRDefault="00150557" w:rsidP="00FA72B9">
      <w:pPr>
        <w:pStyle w:val="Normal1"/>
        <w:spacing w:before="240" w:after="160" w:line="360" w:lineRule="auto"/>
        <w:ind w:firstLine="720"/>
        <w:jc w:val="both"/>
        <w:rPr>
          <w:rFonts w:ascii="Times New Roman" w:eastAsia="Times New Roman" w:hAnsi="Times New Roman" w:cs="Times New Roman"/>
          <w:sz w:val="24"/>
          <w:szCs w:val="24"/>
        </w:rPr>
      </w:pPr>
    </w:p>
    <w:sectPr w:rsidR="00150557" w:rsidSect="00D82B6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6DE5A" w14:textId="77777777" w:rsidR="004A2313" w:rsidRDefault="004A2313" w:rsidP="004A2313">
      <w:pPr>
        <w:spacing w:after="0" w:line="240" w:lineRule="auto"/>
        <w:ind w:left="0" w:hanging="2"/>
      </w:pPr>
      <w:r>
        <w:separator/>
      </w:r>
    </w:p>
  </w:endnote>
  <w:endnote w:type="continuationSeparator" w:id="0">
    <w:p w14:paraId="262C92C7" w14:textId="77777777" w:rsidR="004A2313" w:rsidRDefault="004A2313" w:rsidP="004A231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144E" w14:textId="77777777" w:rsidR="004A2313" w:rsidRDefault="004A231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491B" w14:textId="52C57D28" w:rsidR="004A2313" w:rsidRPr="004A2313" w:rsidRDefault="004A2313" w:rsidP="004A2313">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F99A" w14:textId="1B70FC35" w:rsidR="004A2313" w:rsidRPr="004A2313" w:rsidRDefault="004A2313" w:rsidP="004A2313">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BA7F" w14:textId="77777777" w:rsidR="004A2313" w:rsidRDefault="004A2313" w:rsidP="004A2313">
      <w:pPr>
        <w:spacing w:after="0" w:line="240" w:lineRule="auto"/>
        <w:ind w:left="0" w:hanging="2"/>
      </w:pPr>
      <w:r>
        <w:separator/>
      </w:r>
    </w:p>
  </w:footnote>
  <w:footnote w:type="continuationSeparator" w:id="0">
    <w:p w14:paraId="71432A52" w14:textId="77777777" w:rsidR="004A2313" w:rsidRDefault="004A2313" w:rsidP="004A231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1DB2" w14:textId="77777777" w:rsidR="004A2313" w:rsidRDefault="004A231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561E" w14:textId="77777777" w:rsidR="004A2313" w:rsidRDefault="004A231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F9FB" w14:textId="77777777" w:rsidR="004A2313" w:rsidRDefault="004A231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557"/>
    <w:rsid w:val="00150557"/>
    <w:rsid w:val="00353FB6"/>
    <w:rsid w:val="004A2313"/>
    <w:rsid w:val="00905462"/>
    <w:rsid w:val="00D82B60"/>
    <w:rsid w:val="00E77663"/>
    <w:rsid w:val="00FA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FBD1"/>
  <w15:chartTrackingRefBased/>
  <w15:docId w15:val="{E500014D-8314-42E8-9432-F66C05B0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150557"/>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150557"/>
    <w:pPr>
      <w:keepNext/>
      <w:keepLines/>
      <w:spacing w:before="480" w:after="120"/>
      <w:outlineLvl w:val="0"/>
    </w:pPr>
    <w:rPr>
      <w:b/>
      <w:sz w:val="48"/>
      <w:szCs w:val="48"/>
    </w:rPr>
  </w:style>
  <w:style w:type="paragraph" w:styleId="Heading2">
    <w:name w:val="heading 2"/>
    <w:basedOn w:val="Normal1"/>
    <w:next w:val="Normal1"/>
    <w:rsid w:val="00150557"/>
    <w:pPr>
      <w:keepNext/>
      <w:keepLines/>
      <w:spacing w:before="360" w:after="80"/>
      <w:outlineLvl w:val="1"/>
    </w:pPr>
    <w:rPr>
      <w:b/>
      <w:sz w:val="36"/>
      <w:szCs w:val="36"/>
    </w:rPr>
  </w:style>
  <w:style w:type="paragraph" w:styleId="Heading3">
    <w:name w:val="heading 3"/>
    <w:basedOn w:val="Normal1"/>
    <w:next w:val="Normal1"/>
    <w:rsid w:val="00150557"/>
    <w:pPr>
      <w:keepNext/>
      <w:keepLines/>
      <w:spacing w:before="280" w:after="80"/>
      <w:outlineLvl w:val="2"/>
    </w:pPr>
    <w:rPr>
      <w:b/>
      <w:sz w:val="28"/>
      <w:szCs w:val="28"/>
    </w:rPr>
  </w:style>
  <w:style w:type="paragraph" w:styleId="Heading4">
    <w:name w:val="heading 4"/>
    <w:basedOn w:val="Normal1"/>
    <w:next w:val="Normal1"/>
    <w:rsid w:val="00150557"/>
    <w:pPr>
      <w:keepNext/>
      <w:keepLines/>
      <w:spacing w:before="240" w:after="40"/>
      <w:outlineLvl w:val="3"/>
    </w:pPr>
    <w:rPr>
      <w:b/>
      <w:sz w:val="24"/>
      <w:szCs w:val="24"/>
    </w:rPr>
  </w:style>
  <w:style w:type="paragraph" w:styleId="Heading5">
    <w:name w:val="heading 5"/>
    <w:basedOn w:val="Normal1"/>
    <w:next w:val="Normal1"/>
    <w:rsid w:val="00150557"/>
    <w:pPr>
      <w:keepNext/>
      <w:keepLines/>
      <w:spacing w:before="220" w:after="40"/>
      <w:outlineLvl w:val="4"/>
    </w:pPr>
    <w:rPr>
      <w:b/>
    </w:rPr>
  </w:style>
  <w:style w:type="paragraph" w:styleId="Heading6">
    <w:name w:val="heading 6"/>
    <w:basedOn w:val="Normal1"/>
    <w:next w:val="Normal1"/>
    <w:rsid w:val="001505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50557"/>
    <w:pPr>
      <w:spacing w:after="200" w:line="276" w:lineRule="auto"/>
    </w:pPr>
    <w:rPr>
      <w:sz w:val="22"/>
      <w:szCs w:val="22"/>
    </w:rPr>
  </w:style>
  <w:style w:type="paragraph" w:styleId="Title">
    <w:name w:val="Title"/>
    <w:basedOn w:val="Normal1"/>
    <w:next w:val="Normal1"/>
    <w:rsid w:val="00150557"/>
    <w:pPr>
      <w:keepNext/>
      <w:keepLines/>
      <w:spacing w:before="480" w:after="120"/>
    </w:pPr>
    <w:rPr>
      <w:b/>
      <w:sz w:val="72"/>
      <w:szCs w:val="72"/>
    </w:rPr>
  </w:style>
  <w:style w:type="paragraph" w:customStyle="1" w:styleId="Normal2">
    <w:name w:val="Normal2"/>
    <w:autoRedefine/>
    <w:hidden/>
    <w:qFormat/>
    <w:rsid w:val="00150557"/>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150557"/>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A2313"/>
    <w:pPr>
      <w:tabs>
        <w:tab w:val="center" w:pos="4680"/>
        <w:tab w:val="right" w:pos="9360"/>
      </w:tabs>
    </w:pPr>
  </w:style>
  <w:style w:type="character" w:customStyle="1" w:styleId="HeaderChar">
    <w:name w:val="Header Char"/>
    <w:basedOn w:val="DefaultParagraphFont"/>
    <w:link w:val="Header"/>
    <w:uiPriority w:val="99"/>
    <w:rsid w:val="004A2313"/>
    <w:rPr>
      <w:position w:val="-1"/>
      <w:sz w:val="22"/>
      <w:szCs w:val="22"/>
    </w:rPr>
  </w:style>
  <w:style w:type="paragraph" w:styleId="Footer">
    <w:name w:val="footer"/>
    <w:basedOn w:val="Normal"/>
    <w:link w:val="FooterChar"/>
    <w:uiPriority w:val="99"/>
    <w:unhideWhenUsed/>
    <w:rsid w:val="004A2313"/>
    <w:pPr>
      <w:tabs>
        <w:tab w:val="center" w:pos="4680"/>
        <w:tab w:val="right" w:pos="9360"/>
      </w:tabs>
    </w:pPr>
  </w:style>
  <w:style w:type="character" w:customStyle="1" w:styleId="FooterChar">
    <w:name w:val="Footer Char"/>
    <w:basedOn w:val="DefaultParagraphFont"/>
    <w:link w:val="Footer"/>
    <w:uiPriority w:val="99"/>
    <w:rsid w:val="004A2313"/>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VzIG/NuHp7NIb4zJtXQ2Q1UnA==">AMUW2mULTY5UuBc+MM2hkwEcyQwqohn46Qukh7Y44iDjJF9sruPx+lRGFVTwpz4R0aJgxS6Q2KzWOxCN8kfb5bCOcPijOoY47Y9TL6rHo7+iDAGU1JXlZPM=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2022-08-24T14:32:00Z</dcterms:created>
  <dcterms:modified xsi:type="dcterms:W3CDTF">2022-08-24T14:32:00Z</dcterms:modified>
</cp:coreProperties>
</file>